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120"/>
      </w:tblGrid>
      <w:tr w:rsidR="000B07CA" w14:paraId="342652AE" w14:textId="77777777" w:rsidTr="00C96CC4">
        <w:trPr>
          <w:trHeight w:val="1583"/>
        </w:trPr>
        <w:tc>
          <w:tcPr>
            <w:tcW w:w="4320" w:type="dxa"/>
            <w:shd w:val="clear" w:color="auto" w:fill="FF0000"/>
          </w:tcPr>
          <w:p w14:paraId="6CA6A04A" w14:textId="77777777" w:rsidR="000B07CA" w:rsidRDefault="00C96CC4" w:rsidP="00FE660E">
            <w:pPr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7F7F" wp14:editId="4189E34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204470</wp:posOffset>
                      </wp:positionV>
                      <wp:extent cx="2286000" cy="680085"/>
                      <wp:effectExtent l="0" t="0" r="0" b="571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80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B6211" w14:textId="77777777" w:rsidR="00C96CC4" w:rsidRDefault="00C96CC4" w:rsidP="00C96C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FFFF"/>
                                    </w:rPr>
                                    <w:t>North Carolina Cooperative Extension Administrative Professionals’ Association</w:t>
                                  </w:r>
                                </w:p>
                                <w:p w14:paraId="18BE191E" w14:textId="77777777" w:rsidR="00C96CC4" w:rsidRDefault="00C96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A7F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85pt;margin-top:16.1pt;width:180pt;height:5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" filled="f" stroked="f">
                      <v:textbox>
                        <w:txbxContent>
                          <w:p w14:paraId="5D0B6211" w14:textId="77777777" w:rsidR="00C96CC4" w:rsidRDefault="00C96CC4" w:rsidP="00C96C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</w:rPr>
                              <w:t>North Carolina Cooperative Extension Administrative Professionals’ Association</w:t>
                            </w:r>
                          </w:p>
                          <w:p w14:paraId="18BE191E" w14:textId="77777777" w:rsidR="00C96CC4" w:rsidRDefault="00C96C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120" w:type="dxa"/>
            <w:shd w:val="clear" w:color="auto" w:fill="000000"/>
            <w:vAlign w:val="center"/>
          </w:tcPr>
          <w:p w14:paraId="4F601584" w14:textId="79879C67" w:rsidR="000B07CA" w:rsidRDefault="002B09A8" w:rsidP="00C96CC4">
            <w:pPr>
              <w:pStyle w:val="Heading1"/>
              <w:jc w:val="center"/>
            </w:pPr>
            <w:r>
              <w:t>202</w:t>
            </w:r>
            <w:r w:rsidR="006A0D01">
              <w:t>4</w:t>
            </w:r>
            <w:r>
              <w:t xml:space="preserve"> </w:t>
            </w:r>
            <w:r w:rsidR="000B07CA">
              <w:t>Herter-O’Neal Scholarship Guidelines</w:t>
            </w:r>
          </w:p>
        </w:tc>
      </w:tr>
      <w:tr w:rsidR="000B07CA" w14:paraId="25F38E15" w14:textId="77777777">
        <w:trPr>
          <w:trHeight w:val="476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D3E9C00" w14:textId="77777777" w:rsidR="000B07CA" w:rsidRPr="00230A57" w:rsidRDefault="000B07CA">
            <w:pPr>
              <w:pStyle w:val="Heading3"/>
              <w:rPr>
                <w:sz w:val="26"/>
              </w:rPr>
            </w:pPr>
            <w:r w:rsidRPr="00230A57">
              <w:rPr>
                <w:sz w:val="26"/>
              </w:rPr>
              <w:t>Basic Information</w:t>
            </w:r>
          </w:p>
        </w:tc>
      </w:tr>
      <w:tr w:rsidR="000B07CA" w14:paraId="3873CE96" w14:textId="77777777" w:rsidTr="002D7EB6">
        <w:trPr>
          <w:trHeight w:val="2951"/>
        </w:trPr>
        <w:tc>
          <w:tcPr>
            <w:tcW w:w="10440" w:type="dxa"/>
            <w:gridSpan w:val="2"/>
            <w:vAlign w:val="center"/>
          </w:tcPr>
          <w:p w14:paraId="0B9E8C8E" w14:textId="335EA064" w:rsidR="000B07CA" w:rsidRPr="002B09A8" w:rsidRDefault="000B07CA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This scholarship is offered to anyone pursuing a</w:t>
            </w:r>
            <w:r w:rsidR="00F7223F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09A8">
              <w:rPr>
                <w:rFonts w:ascii="tahoma" w:hAnsi="tahoma" w:cs="tahoma"/>
                <w:sz w:val="22"/>
                <w:szCs w:val="22"/>
              </w:rPr>
              <w:t>college</w:t>
            </w:r>
            <w:r w:rsidR="00832D8D" w:rsidRPr="002B09A8">
              <w:rPr>
                <w:rFonts w:ascii="tahoma" w:hAnsi="tahoma" w:cs="tahoma"/>
                <w:sz w:val="22"/>
                <w:szCs w:val="22"/>
              </w:rPr>
              <w:t xml:space="preserve"> degree (Associate </w:t>
            </w:r>
            <w:r w:rsidRPr="002B09A8">
              <w:rPr>
                <w:rFonts w:ascii="tahoma" w:hAnsi="tahoma" w:cs="tahoma"/>
                <w:sz w:val="22"/>
                <w:szCs w:val="22"/>
              </w:rPr>
              <w:t>or Bachelor</w:t>
            </w:r>
            <w:r w:rsidR="00FE660E" w:rsidRPr="002B09A8">
              <w:rPr>
                <w:rFonts w:ascii="tahoma" w:hAnsi="tahoma" w:cs="tahoma"/>
                <w:sz w:val="22"/>
                <w:szCs w:val="22"/>
              </w:rPr>
              <w:t>’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s) in business or a </w:t>
            </w:r>
            <w:r w:rsidR="000D2C0C" w:rsidRPr="002B09A8">
              <w:rPr>
                <w:rFonts w:ascii="tahoma" w:hAnsi="tahoma" w:cs="tahoma"/>
                <w:sz w:val="22"/>
                <w:szCs w:val="22"/>
              </w:rPr>
              <w:t>business-</w:t>
            </w:r>
            <w:r w:rsidRPr="002B09A8">
              <w:rPr>
                <w:rFonts w:ascii="tahoma" w:hAnsi="tahoma" w:cs="tahoma"/>
                <w:sz w:val="22"/>
                <w:szCs w:val="22"/>
              </w:rPr>
              <w:t>related field of study</w:t>
            </w:r>
            <w:r w:rsidR="009B1138" w:rsidRPr="002B09A8">
              <w:rPr>
                <w:rFonts w:ascii="tahoma" w:hAnsi="tahoma" w:cs="tahoma"/>
                <w:sz w:val="22"/>
                <w:szCs w:val="22"/>
              </w:rPr>
              <w:t xml:space="preserve"> or enrolled in a diploma program that results in a degree (Associate or Bachelor’s),</w:t>
            </w:r>
            <w:r w:rsidR="00B622CD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B622CD" w:rsidRPr="002B09A8">
              <w:rPr>
                <w:rFonts w:ascii="tahoma" w:hAnsi="tahoma" w:cs="tahoma"/>
                <w:sz w:val="22"/>
                <w:szCs w:val="22"/>
              </w:rPr>
              <w:t>with the exception of</w:t>
            </w:r>
            <w:proofErr w:type="gramEnd"/>
            <w:r w:rsidR="00B622CD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80BFE" w:rsidRPr="002B09A8">
              <w:rPr>
                <w:rFonts w:ascii="tahoma" w:hAnsi="tahoma" w:cs="tahoma"/>
                <w:sz w:val="22"/>
                <w:szCs w:val="22"/>
              </w:rPr>
              <w:t>current</w:t>
            </w:r>
            <w:r w:rsidR="00433D35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6100" w:rsidRPr="002B09A8">
              <w:rPr>
                <w:rFonts w:ascii="tahoma" w:hAnsi="tahoma" w:cs="tahoma"/>
                <w:sz w:val="22"/>
                <w:szCs w:val="22"/>
              </w:rPr>
              <w:t>members</w:t>
            </w:r>
            <w:r w:rsidR="009816BC" w:rsidRPr="002B09A8">
              <w:rPr>
                <w:rFonts w:ascii="tahoma" w:hAnsi="tahoma" w:cs="tahoma"/>
                <w:sz w:val="22"/>
                <w:szCs w:val="22"/>
              </w:rPr>
              <w:t xml:space="preserve"> or those eligible to be</w:t>
            </w:r>
            <w:r w:rsidR="00F54DED" w:rsidRPr="002B09A8">
              <w:rPr>
                <w:rFonts w:ascii="tahoma" w:hAnsi="tahoma" w:cs="tahoma"/>
                <w:sz w:val="22"/>
                <w:szCs w:val="22"/>
              </w:rPr>
              <w:t>come</w:t>
            </w:r>
            <w:r w:rsidR="009816BC" w:rsidRPr="002B09A8">
              <w:rPr>
                <w:rFonts w:ascii="tahoma" w:hAnsi="tahoma" w:cs="tahoma"/>
                <w:sz w:val="22"/>
                <w:szCs w:val="22"/>
              </w:rPr>
              <w:t xml:space="preserve"> members of the NCCEAPA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C82DDA7" w14:textId="77777777" w:rsidR="000B07CA" w:rsidRPr="002B09A8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Applicants must be a legal resident of North Carolina.</w:t>
            </w:r>
          </w:p>
          <w:p w14:paraId="237E471B" w14:textId="77777777" w:rsidR="000B07CA" w:rsidRPr="002B09A8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The privacy of applicants will be protected.</w:t>
            </w:r>
          </w:p>
          <w:p w14:paraId="53AAE125" w14:textId="4E144B5C" w:rsidR="002D7EB6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S</w:t>
            </w:r>
            <w:r w:rsidR="002D7EB6">
              <w:rPr>
                <w:rFonts w:ascii="tahoma" w:hAnsi="tahoma" w:cs="tahoma"/>
                <w:sz w:val="22"/>
                <w:szCs w:val="22"/>
              </w:rPr>
              <w:t>tate s</w:t>
            </w:r>
            <w:r w:rsidRPr="002B09A8">
              <w:rPr>
                <w:rFonts w:ascii="tahoma" w:hAnsi="tahoma" w:cs="tahoma"/>
                <w:sz w:val="22"/>
                <w:szCs w:val="22"/>
              </w:rPr>
              <w:t>cholarship amount: $</w:t>
            </w:r>
            <w:r w:rsidR="000F5B9D">
              <w:rPr>
                <w:rFonts w:ascii="tahoma" w:hAnsi="tahoma" w:cs="tahoma"/>
                <w:sz w:val="22"/>
                <w:szCs w:val="22"/>
              </w:rPr>
              <w:t>750</w:t>
            </w:r>
          </w:p>
          <w:p w14:paraId="012B80C3" w14:textId="77777777" w:rsidR="000B07CA" w:rsidRPr="002B09A8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Funds are paid directly to the school and not to the individual.</w:t>
            </w:r>
          </w:p>
          <w:p w14:paraId="7CF75B3B" w14:textId="77777777" w:rsidR="000B07CA" w:rsidRDefault="000B07CA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Effective 2008 – scholarship is open statewide.</w:t>
            </w:r>
          </w:p>
        </w:tc>
      </w:tr>
      <w:tr w:rsidR="000B07CA" w14:paraId="3827DF09" w14:textId="77777777">
        <w:trPr>
          <w:trHeight w:val="53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C921F0" w14:textId="77777777" w:rsidR="000B07CA" w:rsidRPr="00230A57" w:rsidRDefault="000B07CA">
            <w:pPr>
              <w:pStyle w:val="Heading2"/>
              <w:rPr>
                <w:sz w:val="26"/>
              </w:rPr>
            </w:pPr>
            <w:r w:rsidRPr="00230A57">
              <w:rPr>
                <w:sz w:val="26"/>
              </w:rPr>
              <w:t>State 2nd Vice President Responsibilities</w:t>
            </w:r>
          </w:p>
        </w:tc>
      </w:tr>
      <w:tr w:rsidR="000B07CA" w14:paraId="6F58DA4D" w14:textId="77777777" w:rsidTr="00483517">
        <w:trPr>
          <w:trHeight w:val="2897"/>
        </w:trPr>
        <w:tc>
          <w:tcPr>
            <w:tcW w:w="10440" w:type="dxa"/>
            <w:gridSpan w:val="2"/>
            <w:vAlign w:val="center"/>
          </w:tcPr>
          <w:p w14:paraId="6CA436DB" w14:textId="77777777" w:rsidR="000B07CA" w:rsidRPr="002B09A8" w:rsidRDefault="004C5350">
            <w:pPr>
              <w:pStyle w:val="Heading2"/>
              <w:numPr>
                <w:ilvl w:val="0"/>
                <w:numId w:val="10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02B09A8">
              <w:rPr>
                <w:b w:val="0"/>
                <w:bCs w:val="0"/>
                <w:sz w:val="22"/>
                <w:szCs w:val="22"/>
              </w:rPr>
              <w:t>U</w:t>
            </w:r>
            <w:r w:rsidR="000B07CA" w:rsidRPr="002B09A8">
              <w:rPr>
                <w:b w:val="0"/>
                <w:bCs w:val="0"/>
                <w:sz w:val="22"/>
                <w:szCs w:val="22"/>
              </w:rPr>
              <w:t>pdate material</w:t>
            </w:r>
            <w:r w:rsidRPr="002B09A8">
              <w:rPr>
                <w:b w:val="0"/>
                <w:bCs w:val="0"/>
                <w:sz w:val="22"/>
                <w:szCs w:val="22"/>
              </w:rPr>
              <w:t>s</w:t>
            </w:r>
            <w:r w:rsidR="000B07CA" w:rsidRPr="002B09A8">
              <w:rPr>
                <w:b w:val="0"/>
                <w:bCs w:val="0"/>
                <w:sz w:val="22"/>
                <w:szCs w:val="22"/>
              </w:rPr>
              <w:t>.</w:t>
            </w:r>
          </w:p>
          <w:p w14:paraId="72D9608C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Notify all District </w:t>
            </w:r>
            <w:r w:rsidR="0031494F" w:rsidRPr="002B09A8">
              <w:rPr>
                <w:rFonts w:ascii="tahoma" w:hAnsi="tahoma" w:cs="tahoma"/>
                <w:sz w:val="22"/>
                <w:szCs w:val="22"/>
              </w:rPr>
              <w:t>Professional Development Chairs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="00546E62" w:rsidRPr="002B09A8">
              <w:rPr>
                <w:rFonts w:ascii="tahoma" w:hAnsi="tahoma" w:cs="tahoma"/>
                <w:sz w:val="22"/>
                <w:szCs w:val="22"/>
              </w:rPr>
              <w:t xml:space="preserve">f scholarship guidelines, details, and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 xml:space="preserve">deadline of </w:t>
            </w:r>
            <w:r w:rsidRPr="002B09A8">
              <w:rPr>
                <w:rFonts w:ascii="tahoma" w:hAnsi="tahoma" w:cs="tahoma"/>
                <w:sz w:val="22"/>
                <w:szCs w:val="22"/>
              </w:rPr>
              <w:t>April 1.</w:t>
            </w:r>
          </w:p>
          <w:p w14:paraId="1859D7C5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Form an outside committee to judge district finalists</w:t>
            </w:r>
            <w:r w:rsidR="00736149" w:rsidRPr="002B09A8">
              <w:rPr>
                <w:rFonts w:ascii="tahoma" w:hAnsi="tahoma" w:cs="tahoma"/>
                <w:sz w:val="22"/>
                <w:szCs w:val="22"/>
              </w:rPr>
              <w:t>'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applications received by the State 2nd Vice President.</w:t>
            </w:r>
          </w:p>
          <w:p w14:paraId="49B74C40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Notify the state winner of the Herter-O'Neal Scholarship by letter.</w:t>
            </w:r>
          </w:p>
          <w:p w14:paraId="17F5091F" w14:textId="77777777" w:rsidR="000B07CA" w:rsidRPr="002B09A8" w:rsidRDefault="000B07CA">
            <w:pPr>
              <w:numPr>
                <w:ilvl w:val="0"/>
                <w:numId w:val="10"/>
              </w:num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Notify district finalists not chosen - follow template letter.</w:t>
            </w:r>
          </w:p>
          <w:p w14:paraId="2E6BA3E2" w14:textId="1792E341" w:rsidR="000B07CA" w:rsidRPr="002B09A8" w:rsidRDefault="000B07CA">
            <w:pPr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Notify all District </w:t>
            </w:r>
            <w:r w:rsidR="00DD317B" w:rsidRPr="002B09A8">
              <w:rPr>
                <w:rFonts w:ascii="tahoma" w:hAnsi="tahoma" w:cs="tahoma"/>
                <w:color w:val="000000"/>
                <w:sz w:val="22"/>
                <w:szCs w:val="22"/>
              </w:rPr>
              <w:t>Professional Development Chairs</w:t>
            </w: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 xml:space="preserve"> of the state </w:t>
            </w:r>
            <w:r w:rsidR="0007052B" w:rsidRPr="002B09A8">
              <w:rPr>
                <w:rFonts w:ascii="tahoma" w:hAnsi="tahoma" w:cs="tahoma"/>
                <w:color w:val="000000"/>
                <w:sz w:val="22"/>
                <w:szCs w:val="22"/>
              </w:rPr>
              <w:t>recipient</w:t>
            </w: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14:paraId="727AE2B9" w14:textId="77777777" w:rsidR="000B07CA" w:rsidRPr="00C65735" w:rsidRDefault="000B07CA">
            <w:pPr>
              <w:numPr>
                <w:ilvl w:val="0"/>
                <w:numId w:val="10"/>
              </w:numPr>
            </w:pP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Prepare and pre</w:t>
            </w:r>
            <w:r w:rsidR="00ED657F" w:rsidRPr="002B09A8">
              <w:rPr>
                <w:rFonts w:ascii="tahoma" w:hAnsi="tahoma" w:cs="tahoma"/>
                <w:color w:val="000000"/>
                <w:sz w:val="22"/>
                <w:szCs w:val="22"/>
              </w:rPr>
              <w:t>sent scholarship report at NCCEAP</w:t>
            </w:r>
            <w:r w:rsidRPr="002B09A8">
              <w:rPr>
                <w:rFonts w:ascii="tahoma" w:hAnsi="tahoma" w:cs="tahoma"/>
                <w:color w:val="000000"/>
                <w:sz w:val="22"/>
                <w:szCs w:val="22"/>
              </w:rPr>
              <w:t>A state meeting.</w:t>
            </w:r>
          </w:p>
        </w:tc>
      </w:tr>
      <w:tr w:rsidR="000B07CA" w14:paraId="404EFD34" w14:textId="77777777">
        <w:trPr>
          <w:trHeight w:val="431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3EBBA8FE" w14:textId="77777777" w:rsidR="000B07CA" w:rsidRPr="00230A57" w:rsidRDefault="000B07CA">
            <w:pPr>
              <w:pStyle w:val="BodyText"/>
              <w:rPr>
                <w:sz w:val="26"/>
              </w:rPr>
            </w:pPr>
            <w:r w:rsidRPr="00230A57">
              <w:rPr>
                <w:sz w:val="26"/>
              </w:rPr>
              <w:t>District Professional Improvement Committee Responsibilities</w:t>
            </w:r>
          </w:p>
        </w:tc>
      </w:tr>
      <w:tr w:rsidR="000B07CA" w14:paraId="15B0F568" w14:textId="77777777" w:rsidTr="002D7EB6">
        <w:trPr>
          <w:trHeight w:val="2321"/>
        </w:trPr>
        <w:tc>
          <w:tcPr>
            <w:tcW w:w="10440" w:type="dxa"/>
            <w:gridSpan w:val="2"/>
            <w:vAlign w:val="center"/>
          </w:tcPr>
          <w:p w14:paraId="31548111" w14:textId="77777777" w:rsidR="0013510A" w:rsidRPr="002B09A8" w:rsidRDefault="0013510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Establish deadline to receive applications </w:t>
            </w:r>
            <w:proofErr w:type="gramStart"/>
            <w:r w:rsidRPr="002B09A8">
              <w:rPr>
                <w:rFonts w:ascii="tahoma" w:hAnsi="tahoma" w:cs="tahoma"/>
                <w:sz w:val="22"/>
                <w:szCs w:val="22"/>
              </w:rPr>
              <w:t>in order to</w:t>
            </w:r>
            <w:proofErr w:type="gramEnd"/>
            <w:r w:rsidRPr="002B09A8">
              <w:rPr>
                <w:rFonts w:ascii="tahoma" w:hAnsi="tahoma" w:cs="tahoma"/>
                <w:sz w:val="22"/>
                <w:szCs w:val="22"/>
              </w:rPr>
              <w:t xml:space="preserve"> process them by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the state deadline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1E84677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Provide updated material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s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and deadlines to each County Administrative </w:t>
            </w:r>
            <w:r w:rsidR="0013510A" w:rsidRPr="002B09A8">
              <w:rPr>
                <w:rFonts w:ascii="tahoma" w:hAnsi="tahoma" w:cs="tahoma"/>
                <w:sz w:val="22"/>
                <w:szCs w:val="22"/>
              </w:rPr>
              <w:t>Assistant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in their district.</w:t>
            </w:r>
          </w:p>
          <w:p w14:paraId="16E3FC2E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Receive all applications</w:t>
            </w:r>
            <w:r w:rsidR="0013510A" w:rsidRPr="002B09A8">
              <w:rPr>
                <w:rFonts w:ascii="tahoma" w:hAnsi="tahoma" w:cs="tahoma"/>
                <w:sz w:val="22"/>
                <w:szCs w:val="22"/>
              </w:rPr>
              <w:t xml:space="preserve"> from their respective district by established deadline.</w:t>
            </w:r>
          </w:p>
          <w:p w14:paraId="434E25FC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Meet to review applications and select a district finalist.</w:t>
            </w:r>
          </w:p>
          <w:p w14:paraId="28141402" w14:textId="77777777" w:rsidR="0013510A" w:rsidRPr="002B09A8" w:rsidRDefault="0013510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Provid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e district finalist applications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to State 2nd Vice President for selection of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Scholarship recipient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55053F0" w14:textId="77777777" w:rsidR="0013510A" w:rsidRPr="0013510A" w:rsidRDefault="0013510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/>
                <w:bCs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Notify district level candidates not selected for submission to state.</w:t>
            </w:r>
          </w:p>
        </w:tc>
      </w:tr>
      <w:tr w:rsidR="000B07CA" w14:paraId="217CFB33" w14:textId="77777777">
        <w:trPr>
          <w:trHeight w:val="503"/>
        </w:trPr>
        <w:tc>
          <w:tcPr>
            <w:tcW w:w="10440" w:type="dxa"/>
            <w:gridSpan w:val="2"/>
            <w:shd w:val="clear" w:color="auto" w:fill="E6E6E6"/>
            <w:vAlign w:val="center"/>
          </w:tcPr>
          <w:p w14:paraId="40C35ABE" w14:textId="77777777" w:rsidR="000B07CA" w:rsidRDefault="000B07CA" w:rsidP="0013510A">
            <w:pPr>
              <w:pStyle w:val="BodyText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 xml:space="preserve">County Administrative </w:t>
            </w:r>
            <w:r w:rsidR="0013510A" w:rsidRPr="00C067C0">
              <w:rPr>
                <w:sz w:val="28"/>
              </w:rPr>
              <w:t>Assistant</w:t>
            </w:r>
            <w:r w:rsidRPr="00C067C0">
              <w:rPr>
                <w:sz w:val="28"/>
              </w:rPr>
              <w:t xml:space="preserve"> R</w:t>
            </w:r>
            <w:r>
              <w:rPr>
                <w:sz w:val="28"/>
              </w:rPr>
              <w:t>esponsibilities</w:t>
            </w:r>
          </w:p>
        </w:tc>
      </w:tr>
      <w:tr w:rsidR="000B07CA" w14:paraId="22583DE8" w14:textId="77777777" w:rsidTr="002D7EB6">
        <w:trPr>
          <w:trHeight w:val="1898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14:paraId="52BD94A4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Visit Financial Aid Officer at local colleges </w:t>
            </w:r>
            <w:proofErr w:type="gramStart"/>
            <w:r w:rsidRPr="002B09A8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A56653" w:rsidRPr="002B09A8">
              <w:rPr>
                <w:rFonts w:ascii="tahoma" w:hAnsi="tahoma" w:cs="tahoma"/>
                <w:sz w:val="22"/>
                <w:szCs w:val="22"/>
              </w:rPr>
              <w:t>also</w:t>
            </w:r>
            <w:proofErr w:type="gramEnd"/>
            <w:r w:rsidR="00A56653" w:rsidRPr="002B09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B09A8">
              <w:rPr>
                <w:rFonts w:ascii="tahoma" w:hAnsi="tahoma" w:cs="tahoma"/>
                <w:sz w:val="22"/>
                <w:szCs w:val="22"/>
              </w:rPr>
              <w:t>high schools to provide application materials (brochure/flyer</w:t>
            </w:r>
            <w:r w:rsidR="00FE660E" w:rsidRPr="002B09A8">
              <w:rPr>
                <w:rFonts w:ascii="tahoma" w:hAnsi="tahoma" w:cs="tahoma"/>
                <w:sz w:val="22"/>
                <w:szCs w:val="22"/>
              </w:rPr>
              <w:t>/application form</w:t>
            </w:r>
            <w:r w:rsidRPr="002B09A8">
              <w:rPr>
                <w:rFonts w:ascii="tahoma" w:hAnsi="tahoma" w:cs="tahoma"/>
                <w:sz w:val="22"/>
                <w:szCs w:val="22"/>
              </w:rPr>
              <w:t>).</w:t>
            </w:r>
          </w:p>
          <w:p w14:paraId="4DFC2B7F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Provide news release to local newspapers.</w:t>
            </w:r>
          </w:p>
          <w:p w14:paraId="5E1D91C2" w14:textId="77777777" w:rsidR="000B07CA" w:rsidRPr="002B09A8" w:rsidRDefault="00483517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Submit county applications to D</w:t>
            </w:r>
            <w:r w:rsidR="000B07CA" w:rsidRPr="002B09A8">
              <w:rPr>
                <w:rFonts w:ascii="tahoma" w:hAnsi="tahoma" w:cs="tahoma"/>
                <w:sz w:val="22"/>
                <w:szCs w:val="22"/>
              </w:rPr>
              <w:t>istrict Professiona</w:t>
            </w:r>
            <w:r w:rsidRPr="002B09A8">
              <w:rPr>
                <w:rFonts w:ascii="tahoma" w:hAnsi="tahoma" w:cs="tahoma"/>
                <w:sz w:val="22"/>
                <w:szCs w:val="22"/>
              </w:rPr>
              <w:t>l Improvement Committee chairperson</w:t>
            </w:r>
            <w:r w:rsidR="000B07CA"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F6DAB86" w14:textId="77777777" w:rsidR="000B07CA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>Coordinate and make p</w:t>
            </w:r>
            <w:r w:rsidR="00483517" w:rsidRPr="002B09A8">
              <w:rPr>
                <w:rFonts w:ascii="tahoma" w:hAnsi="tahoma" w:cs="tahoma"/>
                <w:sz w:val="22"/>
                <w:szCs w:val="22"/>
              </w:rPr>
              <w:t>resentation (if the state recipient</w:t>
            </w:r>
            <w:r w:rsidRPr="002B09A8">
              <w:rPr>
                <w:rFonts w:ascii="tahoma" w:hAnsi="tahoma" w:cs="tahoma"/>
                <w:sz w:val="22"/>
                <w:szCs w:val="22"/>
              </w:rPr>
              <w:t xml:space="preserve"> is from your county).</w:t>
            </w:r>
          </w:p>
          <w:p w14:paraId="1D5A0AAD" w14:textId="5EACB369" w:rsidR="001F25E1" w:rsidRPr="002B09A8" w:rsidRDefault="000B07CA" w:rsidP="002B09A8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2B09A8">
              <w:rPr>
                <w:rFonts w:ascii="tahoma" w:hAnsi="tahoma" w:cs="tahoma"/>
                <w:sz w:val="22"/>
                <w:szCs w:val="22"/>
              </w:rPr>
              <w:t xml:space="preserve">Provide news release </w:t>
            </w:r>
            <w:r w:rsidR="00483517" w:rsidRPr="002B09A8">
              <w:rPr>
                <w:rFonts w:ascii="tahoma" w:hAnsi="tahoma" w:cs="tahoma"/>
                <w:sz w:val="22"/>
                <w:szCs w:val="22"/>
              </w:rPr>
              <w:t>to local newspaper(s) about the recipient</w:t>
            </w:r>
            <w:r w:rsidRPr="002B09A8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26BA946" w14:textId="77777777" w:rsidR="000B07CA" w:rsidRPr="001F25E1" w:rsidRDefault="000B07CA" w:rsidP="001F25E1"/>
        </w:tc>
      </w:tr>
    </w:tbl>
    <w:p w14:paraId="2E4BA375" w14:textId="77777777" w:rsidR="000B07CA" w:rsidRDefault="000B07CA" w:rsidP="00443AA6">
      <w:pPr>
        <w:rPr>
          <w:rFonts w:ascii="tahoma" w:hAnsi="tahoma" w:cs="tahoma"/>
          <w:sz w:val="22"/>
        </w:rPr>
      </w:pPr>
    </w:p>
    <w:sectPr w:rsidR="000B07CA" w:rsidSect="00467803">
      <w:footerReference w:type="default" r:id="rId7"/>
      <w:pgSz w:w="12240" w:h="15840"/>
      <w:pgMar w:top="576" w:right="360" w:bottom="245" w:left="288" w:header="720" w:footer="432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1992" w14:textId="77777777" w:rsidR="00467803" w:rsidRDefault="00467803">
      <w:r>
        <w:separator/>
      </w:r>
    </w:p>
  </w:endnote>
  <w:endnote w:type="continuationSeparator" w:id="0">
    <w:p w14:paraId="606385A6" w14:textId="77777777" w:rsidR="00467803" w:rsidRDefault="004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D174" w14:textId="16118F00" w:rsidR="009D7F16" w:rsidRDefault="009D7F16">
    <w:pPr>
      <w:pStyle w:val="Foot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Herter-O</w:t>
    </w:r>
    <w:r w:rsidR="00483517">
      <w:rPr>
        <w:rFonts w:ascii="tahoma" w:hAnsi="tahoma" w:cs="tahoma"/>
        <w:sz w:val="20"/>
      </w:rPr>
      <w:t>’Neal Scho</w:t>
    </w:r>
    <w:r w:rsidR="000D2C0C">
      <w:rPr>
        <w:rFonts w:ascii="tahoma" w:hAnsi="tahoma" w:cs="tahoma"/>
        <w:sz w:val="20"/>
      </w:rPr>
      <w:t xml:space="preserve">larship </w:t>
    </w:r>
    <w:r w:rsidR="001F25E1">
      <w:rPr>
        <w:rFonts w:ascii="tahoma" w:hAnsi="tahoma" w:cs="tahoma"/>
        <w:sz w:val="20"/>
      </w:rPr>
      <w:t>Approved</w:t>
    </w:r>
    <w:r w:rsidR="000D2C0C">
      <w:rPr>
        <w:rFonts w:ascii="tahoma" w:hAnsi="tahoma" w:cs="tahoma"/>
        <w:sz w:val="20"/>
      </w:rPr>
      <w:t xml:space="preserve"> Guidelines-</w:t>
    </w:r>
    <w:r w:rsidR="000F5B9D">
      <w:rPr>
        <w:rFonts w:ascii="tahoma" w:hAnsi="tahoma" w:cs="tahoma"/>
        <w:sz w:val="20"/>
      </w:rPr>
      <w:t>12-2023</w:t>
    </w:r>
  </w:p>
  <w:p w14:paraId="630C17D2" w14:textId="77777777" w:rsidR="009D7F16" w:rsidRDefault="009D7F16">
    <w:pPr>
      <w:pStyle w:val="Footer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D5C1" w14:textId="77777777" w:rsidR="00467803" w:rsidRDefault="00467803">
      <w:r>
        <w:separator/>
      </w:r>
    </w:p>
  </w:footnote>
  <w:footnote w:type="continuationSeparator" w:id="0">
    <w:p w14:paraId="4A368A8D" w14:textId="77777777" w:rsidR="00467803" w:rsidRDefault="0046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7A1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02332"/>
    <w:multiLevelType w:val="hybridMultilevel"/>
    <w:tmpl w:val="CD247FE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7B6"/>
    <w:multiLevelType w:val="hybridMultilevel"/>
    <w:tmpl w:val="71A67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54670"/>
    <w:multiLevelType w:val="hybridMultilevel"/>
    <w:tmpl w:val="198C977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3F8A"/>
    <w:multiLevelType w:val="hybridMultilevel"/>
    <w:tmpl w:val="B9FC99B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6BE6"/>
    <w:multiLevelType w:val="hybridMultilevel"/>
    <w:tmpl w:val="4B126B3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308C"/>
    <w:multiLevelType w:val="hybridMultilevel"/>
    <w:tmpl w:val="3D24DE48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D7832"/>
    <w:multiLevelType w:val="hybridMultilevel"/>
    <w:tmpl w:val="EEE8D014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700"/>
    <w:multiLevelType w:val="hybridMultilevel"/>
    <w:tmpl w:val="3598584C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13B3"/>
    <w:multiLevelType w:val="hybridMultilevel"/>
    <w:tmpl w:val="CEE22F1A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036E5"/>
    <w:multiLevelType w:val="hybridMultilevel"/>
    <w:tmpl w:val="6284C9C6"/>
    <w:lvl w:ilvl="0" w:tplc="D0B0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5131437">
    <w:abstractNumId w:val="1"/>
  </w:num>
  <w:num w:numId="2" w16cid:durableId="1191721873">
    <w:abstractNumId w:val="2"/>
  </w:num>
  <w:num w:numId="3" w16cid:durableId="1183275695">
    <w:abstractNumId w:val="4"/>
  </w:num>
  <w:num w:numId="4" w16cid:durableId="1803183743">
    <w:abstractNumId w:val="9"/>
  </w:num>
  <w:num w:numId="5" w16cid:durableId="883642767">
    <w:abstractNumId w:val="5"/>
  </w:num>
  <w:num w:numId="6" w16cid:durableId="1904564387">
    <w:abstractNumId w:val="7"/>
  </w:num>
  <w:num w:numId="7" w16cid:durableId="443696538">
    <w:abstractNumId w:val="6"/>
  </w:num>
  <w:num w:numId="8" w16cid:durableId="1831867013">
    <w:abstractNumId w:val="10"/>
  </w:num>
  <w:num w:numId="9" w16cid:durableId="1104493046">
    <w:abstractNumId w:val="3"/>
  </w:num>
  <w:num w:numId="10" w16cid:durableId="979113549">
    <w:abstractNumId w:val="8"/>
  </w:num>
  <w:num w:numId="11" w16cid:durableId="1832793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69"/>
    <w:rsid w:val="0007052B"/>
    <w:rsid w:val="000B07CA"/>
    <w:rsid w:val="000C5A1A"/>
    <w:rsid w:val="000D2C0C"/>
    <w:rsid w:val="000F5B9D"/>
    <w:rsid w:val="0013510A"/>
    <w:rsid w:val="001552E2"/>
    <w:rsid w:val="001D33DB"/>
    <w:rsid w:val="001F25E1"/>
    <w:rsid w:val="00205879"/>
    <w:rsid w:val="002A30A0"/>
    <w:rsid w:val="002B09A8"/>
    <w:rsid w:val="002D7EB6"/>
    <w:rsid w:val="0031494F"/>
    <w:rsid w:val="00316B75"/>
    <w:rsid w:val="00326B41"/>
    <w:rsid w:val="003536ED"/>
    <w:rsid w:val="003F3F8C"/>
    <w:rsid w:val="0042263B"/>
    <w:rsid w:val="004317FF"/>
    <w:rsid w:val="00433D35"/>
    <w:rsid w:val="00441EE2"/>
    <w:rsid w:val="00443AA6"/>
    <w:rsid w:val="00467803"/>
    <w:rsid w:val="00483517"/>
    <w:rsid w:val="00486A3B"/>
    <w:rsid w:val="00497426"/>
    <w:rsid w:val="004C5350"/>
    <w:rsid w:val="00546E62"/>
    <w:rsid w:val="005C337B"/>
    <w:rsid w:val="005C770E"/>
    <w:rsid w:val="005E55FD"/>
    <w:rsid w:val="006A0D01"/>
    <w:rsid w:val="006B3338"/>
    <w:rsid w:val="006D5D84"/>
    <w:rsid w:val="00736149"/>
    <w:rsid w:val="007424B3"/>
    <w:rsid w:val="00765AA7"/>
    <w:rsid w:val="007B1069"/>
    <w:rsid w:val="00832D8D"/>
    <w:rsid w:val="00833CAF"/>
    <w:rsid w:val="00880BFE"/>
    <w:rsid w:val="00887EB7"/>
    <w:rsid w:val="008D31D9"/>
    <w:rsid w:val="00942FCF"/>
    <w:rsid w:val="009816BC"/>
    <w:rsid w:val="009A04FB"/>
    <w:rsid w:val="009B1138"/>
    <w:rsid w:val="009B5AF1"/>
    <w:rsid w:val="009D7F16"/>
    <w:rsid w:val="009F21F8"/>
    <w:rsid w:val="00A01E8D"/>
    <w:rsid w:val="00A04987"/>
    <w:rsid w:val="00A473DF"/>
    <w:rsid w:val="00A56653"/>
    <w:rsid w:val="00AC5F69"/>
    <w:rsid w:val="00AF6663"/>
    <w:rsid w:val="00B27805"/>
    <w:rsid w:val="00B43390"/>
    <w:rsid w:val="00B51134"/>
    <w:rsid w:val="00B622CD"/>
    <w:rsid w:val="00BA13D7"/>
    <w:rsid w:val="00C067C0"/>
    <w:rsid w:val="00C40C8B"/>
    <w:rsid w:val="00C96CC4"/>
    <w:rsid w:val="00CA3357"/>
    <w:rsid w:val="00CF2F35"/>
    <w:rsid w:val="00CF42BE"/>
    <w:rsid w:val="00D02ED4"/>
    <w:rsid w:val="00D120F0"/>
    <w:rsid w:val="00D77904"/>
    <w:rsid w:val="00DD317B"/>
    <w:rsid w:val="00E47F40"/>
    <w:rsid w:val="00E76100"/>
    <w:rsid w:val="00E81E96"/>
    <w:rsid w:val="00ED657F"/>
    <w:rsid w:val="00F10D0F"/>
    <w:rsid w:val="00F54DED"/>
    <w:rsid w:val="00F7223F"/>
    <w:rsid w:val="00FE0B8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15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 w:cs="tahoma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"/>
      </w:tabs>
      <w:jc w:val="center"/>
      <w:outlineLvl w:val="1"/>
    </w:pPr>
    <w:rPr>
      <w:rFonts w:ascii="tahoma" w:hAnsi="tahoma" w:cs="tahoma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</w:tabs>
      <w:jc w:val="center"/>
    </w:pPr>
    <w:rPr>
      <w:rFonts w:ascii="tahoma" w:hAnsi="tahoma" w:cs="tahoma"/>
      <w:b/>
      <w:bCs/>
      <w:sz w:val="32"/>
    </w:rPr>
  </w:style>
  <w:style w:type="paragraph" w:styleId="BodyText2">
    <w:name w:val="Body Text 2"/>
    <w:basedOn w:val="Normal"/>
    <w:pPr>
      <w:tabs>
        <w:tab w:val="left" w:pos="180"/>
      </w:tabs>
    </w:pPr>
    <w:rPr>
      <w:rFonts w:ascii="tahoma" w:hAnsi="tahoma" w:cs="tahoma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Cooperative Extension Secretaries Association</vt:lpstr>
    </vt:vector>
  </TitlesOfParts>
  <Company>NCSU/NCCE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Cooperative Extension Secretaries Association</dc:title>
  <dc:subject/>
  <dc:creator>Sandra Kanupp</dc:creator>
  <cp:keywords/>
  <cp:lastModifiedBy>Jarrett, Roben</cp:lastModifiedBy>
  <cp:revision>2</cp:revision>
  <cp:lastPrinted>2017-09-18T17:39:00Z</cp:lastPrinted>
  <dcterms:created xsi:type="dcterms:W3CDTF">2023-12-14T21:33:00Z</dcterms:created>
  <dcterms:modified xsi:type="dcterms:W3CDTF">2023-12-14T21:33:00Z</dcterms:modified>
</cp:coreProperties>
</file>