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EBD9B" w14:textId="77777777" w:rsidR="0033300A" w:rsidRDefault="00761C76" w:rsidP="00761C76">
      <w:pPr>
        <w:jc w:val="center"/>
        <w:rPr>
          <w:rFonts w:ascii="Arial" w:hAnsi="Arial" w:cs="Arial"/>
          <w:b/>
          <w:sz w:val="28"/>
          <w:szCs w:val="28"/>
        </w:rPr>
      </w:pPr>
      <w:r w:rsidRPr="00761C76">
        <w:rPr>
          <w:rFonts w:ascii="Arial" w:hAnsi="Arial" w:cs="Arial"/>
          <w:b/>
          <w:sz w:val="28"/>
          <w:szCs w:val="28"/>
        </w:rPr>
        <w:t xml:space="preserve">Administrative </w:t>
      </w:r>
      <w:r w:rsidR="0033300A">
        <w:rPr>
          <w:rFonts w:ascii="Arial" w:hAnsi="Arial" w:cs="Arial"/>
          <w:b/>
          <w:sz w:val="28"/>
          <w:szCs w:val="28"/>
        </w:rPr>
        <w:t>Professional of the Year Award</w:t>
      </w:r>
    </w:p>
    <w:p w14:paraId="794322B2" w14:textId="305CBC53" w:rsidR="005D4843" w:rsidRDefault="00761C76" w:rsidP="00761C76">
      <w:pPr>
        <w:jc w:val="center"/>
        <w:rPr>
          <w:rFonts w:ascii="Arial" w:hAnsi="Arial" w:cs="Arial"/>
          <w:b/>
          <w:sz w:val="28"/>
          <w:szCs w:val="28"/>
        </w:rPr>
      </w:pPr>
      <w:r w:rsidRPr="00761C76">
        <w:rPr>
          <w:rFonts w:ascii="Arial" w:hAnsi="Arial" w:cs="Arial"/>
          <w:b/>
          <w:sz w:val="28"/>
          <w:szCs w:val="28"/>
        </w:rPr>
        <w:t>Northeast District</w:t>
      </w:r>
    </w:p>
    <w:p w14:paraId="1F970A2A" w14:textId="77777777" w:rsidR="00761C76" w:rsidRDefault="00761C76" w:rsidP="00761C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Guidelines</w:t>
      </w:r>
    </w:p>
    <w:p w14:paraId="006DBEB6" w14:textId="77777777" w:rsidR="00761C76" w:rsidRDefault="00761C76" w:rsidP="00761C76">
      <w:pPr>
        <w:jc w:val="center"/>
        <w:rPr>
          <w:rFonts w:ascii="Arial" w:hAnsi="Arial" w:cs="Arial"/>
          <w:b/>
          <w:sz w:val="28"/>
          <w:szCs w:val="28"/>
        </w:rPr>
      </w:pPr>
    </w:p>
    <w:p w14:paraId="0D39EA3E" w14:textId="77777777" w:rsidR="00761C76" w:rsidRDefault="00761C76" w:rsidP="00761C76">
      <w:pPr>
        <w:rPr>
          <w:rFonts w:ascii="Arial" w:hAnsi="Arial" w:cs="Arial"/>
          <w:sz w:val="28"/>
          <w:szCs w:val="28"/>
        </w:rPr>
      </w:pPr>
    </w:p>
    <w:p w14:paraId="01DC00C1" w14:textId="20562F71" w:rsidR="00761C76" w:rsidRDefault="00761C76" w:rsidP="00761C76">
      <w:pPr>
        <w:rPr>
          <w:rFonts w:ascii="Arial" w:hAnsi="Arial" w:cs="Arial"/>
        </w:rPr>
      </w:pPr>
      <w:r w:rsidRPr="00761C76">
        <w:rPr>
          <w:rFonts w:ascii="Arial" w:hAnsi="Arial" w:cs="Arial"/>
        </w:rPr>
        <w:t xml:space="preserve">The Administrative Professional of the Year Award is to be presented annually, dependent upon the District Association budget, to a member of the </w:t>
      </w:r>
      <w:r w:rsidR="00B57134">
        <w:rPr>
          <w:rFonts w:ascii="Arial" w:hAnsi="Arial" w:cs="Arial"/>
        </w:rPr>
        <w:t xml:space="preserve">Northeast </w:t>
      </w:r>
      <w:r w:rsidR="00CC6B00">
        <w:rPr>
          <w:rFonts w:ascii="Arial" w:hAnsi="Arial" w:cs="Arial"/>
        </w:rPr>
        <w:t xml:space="preserve">District </w:t>
      </w:r>
      <w:r w:rsidR="00B57134">
        <w:rPr>
          <w:rFonts w:ascii="Arial" w:hAnsi="Arial" w:cs="Arial"/>
        </w:rPr>
        <w:t>Administrative Professionals</w:t>
      </w:r>
      <w:r w:rsidRPr="00761C76">
        <w:rPr>
          <w:rFonts w:ascii="Arial" w:hAnsi="Arial" w:cs="Arial"/>
        </w:rPr>
        <w:t xml:space="preserve"> Associati</w:t>
      </w:r>
      <w:r w:rsidR="00CC6B00">
        <w:rPr>
          <w:rFonts w:ascii="Arial" w:hAnsi="Arial" w:cs="Arial"/>
        </w:rPr>
        <w:t>on as a means of recognizing the nominee’s</w:t>
      </w:r>
      <w:r w:rsidRPr="00761C76">
        <w:rPr>
          <w:rFonts w:ascii="Arial" w:hAnsi="Arial" w:cs="Arial"/>
        </w:rPr>
        <w:t xml:space="preserve"> outstanding performance. It is presented by the North Carolina Cooperative Extension Administrative Professionals Association – Northeast District and is based on 1) participation in, 2) contributions to, and 3) cooperation with the Association. Any Extension personnel is eligible to nominate an Association member; however, the Nominee should be someone who has exhibited outstanding loyalty and dedication to the Association. The Nominee must be a paid member of the Association and have at least 5 years of Extension Service.</w:t>
      </w:r>
    </w:p>
    <w:p w14:paraId="70159BE1" w14:textId="77777777" w:rsidR="00761C76" w:rsidRDefault="00761C76" w:rsidP="00761C76">
      <w:pPr>
        <w:rPr>
          <w:rFonts w:ascii="Arial" w:hAnsi="Arial" w:cs="Arial"/>
        </w:rPr>
      </w:pPr>
    </w:p>
    <w:p w14:paraId="28EEB7BF" w14:textId="3DB2C905" w:rsidR="00761C76" w:rsidRPr="007B4B73" w:rsidRDefault="00761C76" w:rsidP="00B670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B4B73">
        <w:rPr>
          <w:rFonts w:ascii="Arial" w:hAnsi="Arial" w:cs="Arial"/>
        </w:rPr>
        <w:t xml:space="preserve">Guidelines </w:t>
      </w:r>
      <w:r w:rsidR="00B57134" w:rsidRPr="007B4B73">
        <w:rPr>
          <w:rFonts w:ascii="Arial" w:hAnsi="Arial" w:cs="Arial"/>
        </w:rPr>
        <w:t>and N</w:t>
      </w:r>
      <w:r w:rsidRPr="007B4B73">
        <w:rPr>
          <w:rFonts w:ascii="Arial" w:hAnsi="Arial" w:cs="Arial"/>
        </w:rPr>
        <w:t>omi</w:t>
      </w:r>
      <w:r w:rsidR="00B57134" w:rsidRPr="007B4B73">
        <w:rPr>
          <w:rFonts w:ascii="Arial" w:hAnsi="Arial" w:cs="Arial"/>
        </w:rPr>
        <w:t>n</w:t>
      </w:r>
      <w:r w:rsidRPr="007B4B73">
        <w:rPr>
          <w:rFonts w:ascii="Arial" w:hAnsi="Arial" w:cs="Arial"/>
        </w:rPr>
        <w:t xml:space="preserve">ation Forms will be e-mailed to all counties in the district the second week of January each year by the </w:t>
      </w:r>
      <w:r w:rsidR="007B4B73" w:rsidRPr="007B4B73">
        <w:rPr>
          <w:rFonts w:ascii="Arial" w:hAnsi="Arial" w:cs="Arial"/>
        </w:rPr>
        <w:t>Professional Improvement</w:t>
      </w:r>
      <w:r w:rsidRPr="007B4B73">
        <w:rPr>
          <w:rFonts w:ascii="Arial" w:hAnsi="Arial" w:cs="Arial"/>
        </w:rPr>
        <w:t xml:space="preserve"> Committee Chairperson. These forms may also be available on the association webpage.</w:t>
      </w:r>
      <w:r w:rsidR="007B4B73" w:rsidRPr="007B4B73">
        <w:rPr>
          <w:rFonts w:ascii="Arial" w:hAnsi="Arial" w:cs="Arial"/>
        </w:rPr>
        <w:t xml:space="preserve"> </w:t>
      </w:r>
      <w:r w:rsidRPr="007B4B73">
        <w:rPr>
          <w:rFonts w:ascii="Arial" w:hAnsi="Arial" w:cs="Arial"/>
        </w:rPr>
        <w:t xml:space="preserve">Completed Nomination Forms must be received (e-mail or snail mail) by the </w:t>
      </w:r>
      <w:r w:rsidR="007B4B73" w:rsidRPr="007B4B73">
        <w:rPr>
          <w:rFonts w:ascii="Arial" w:hAnsi="Arial" w:cs="Arial"/>
        </w:rPr>
        <w:t>Professional</w:t>
      </w:r>
      <w:r w:rsidRPr="007B4B73">
        <w:rPr>
          <w:rFonts w:ascii="Arial" w:hAnsi="Arial" w:cs="Arial"/>
        </w:rPr>
        <w:t xml:space="preserve"> </w:t>
      </w:r>
      <w:r w:rsidR="007B4B73" w:rsidRPr="007B4B73">
        <w:rPr>
          <w:rFonts w:ascii="Arial" w:hAnsi="Arial" w:cs="Arial"/>
        </w:rPr>
        <w:t xml:space="preserve">Improvement </w:t>
      </w:r>
      <w:r w:rsidRPr="007B4B73">
        <w:rPr>
          <w:rFonts w:ascii="Arial" w:hAnsi="Arial" w:cs="Arial"/>
        </w:rPr>
        <w:t>Committee Chairperson by March 1</w:t>
      </w:r>
      <w:r w:rsidRPr="007B4B73">
        <w:rPr>
          <w:rFonts w:ascii="Arial" w:hAnsi="Arial" w:cs="Arial"/>
          <w:vertAlign w:val="superscript"/>
        </w:rPr>
        <w:t>st</w:t>
      </w:r>
      <w:r w:rsidRPr="007B4B73">
        <w:rPr>
          <w:rFonts w:ascii="Arial" w:hAnsi="Arial" w:cs="Arial"/>
        </w:rPr>
        <w:t xml:space="preserve"> of each year to be elig</w:t>
      </w:r>
      <w:r w:rsidR="00B57134" w:rsidRPr="007B4B73">
        <w:rPr>
          <w:rFonts w:ascii="Arial" w:hAnsi="Arial" w:cs="Arial"/>
        </w:rPr>
        <w:t>ible for the award.</w:t>
      </w:r>
    </w:p>
    <w:p w14:paraId="690BE6BD" w14:textId="77777777" w:rsidR="00B57134" w:rsidRPr="00B57134" w:rsidRDefault="00B57134" w:rsidP="00B57134">
      <w:pPr>
        <w:rPr>
          <w:rFonts w:ascii="Arial" w:hAnsi="Arial" w:cs="Arial"/>
        </w:rPr>
      </w:pPr>
    </w:p>
    <w:p w14:paraId="089FBE06" w14:textId="6EE27376" w:rsidR="00B57134" w:rsidRDefault="00B57134" w:rsidP="00761C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7B4B73">
        <w:rPr>
          <w:rFonts w:ascii="Arial" w:hAnsi="Arial" w:cs="Arial"/>
        </w:rPr>
        <w:t>Professional Improvement</w:t>
      </w:r>
      <w:r>
        <w:rPr>
          <w:rFonts w:ascii="Arial" w:hAnsi="Arial" w:cs="Arial"/>
        </w:rPr>
        <w:t xml:space="preserve"> Committee will review and discuss the nominations and select the recipient from the nominations received by the deadline. Nominations and subsequent discussions will be held confidential by the committee.</w:t>
      </w:r>
    </w:p>
    <w:p w14:paraId="7349AC17" w14:textId="77777777" w:rsidR="00B57134" w:rsidRPr="00B57134" w:rsidRDefault="00B57134" w:rsidP="00B57134">
      <w:pPr>
        <w:rPr>
          <w:rFonts w:ascii="Arial" w:hAnsi="Arial" w:cs="Arial"/>
        </w:rPr>
      </w:pPr>
    </w:p>
    <w:p w14:paraId="6C5BEC3C" w14:textId="77777777" w:rsidR="00B57134" w:rsidRDefault="00B57134" w:rsidP="00761C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Committee will coordinate with the District Association Treasurer to order a plaque accordingly and prepare to present the award at the Spring Meeting.</w:t>
      </w:r>
    </w:p>
    <w:p w14:paraId="1D8299A2" w14:textId="77777777" w:rsidR="00B57134" w:rsidRPr="00B57134" w:rsidRDefault="00B57134" w:rsidP="00B57134">
      <w:pPr>
        <w:rPr>
          <w:rFonts w:ascii="Arial" w:hAnsi="Arial" w:cs="Arial"/>
        </w:rPr>
      </w:pPr>
    </w:p>
    <w:p w14:paraId="364C9B9E" w14:textId="77777777" w:rsidR="00B57134" w:rsidRDefault="00B57134" w:rsidP="00761C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Selection Committee will be the Professional Improvement Committee with the Executive Board assisting in the event of a nomination of a member of the committee. When a committee member and/or Board Member is nominated, the nominated individual will be excused from the selection process and remaining members of the committee/board will select recipient.</w:t>
      </w:r>
    </w:p>
    <w:p w14:paraId="33FAC5FB" w14:textId="77777777" w:rsidR="00B57134" w:rsidRPr="00B57134" w:rsidRDefault="00B57134" w:rsidP="00B57134">
      <w:pPr>
        <w:rPr>
          <w:rFonts w:ascii="Arial" w:hAnsi="Arial" w:cs="Arial"/>
        </w:rPr>
      </w:pPr>
    </w:p>
    <w:p w14:paraId="3689EFE6" w14:textId="77777777" w:rsidR="00B57134" w:rsidRDefault="00B57134" w:rsidP="00761C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Winner will receive a monetary award of $75 and a plaque (total budgeted amount of $100 + tax) with previous recipients being eligible every 5 years.</w:t>
      </w:r>
    </w:p>
    <w:p w14:paraId="64C5097E" w14:textId="77777777" w:rsidR="00B57134" w:rsidRPr="00B57134" w:rsidRDefault="00B57134" w:rsidP="00B57134">
      <w:pPr>
        <w:rPr>
          <w:rFonts w:ascii="Arial" w:hAnsi="Arial" w:cs="Arial"/>
        </w:rPr>
      </w:pPr>
    </w:p>
    <w:p w14:paraId="760A16CA" w14:textId="77777777" w:rsidR="00B57134" w:rsidRDefault="00B57134" w:rsidP="00B57134">
      <w:pPr>
        <w:pStyle w:val="ListParagraph"/>
        <w:jc w:val="center"/>
        <w:rPr>
          <w:rFonts w:ascii="Arial" w:hAnsi="Arial" w:cs="Arial"/>
        </w:rPr>
      </w:pPr>
      <w:r>
        <w:rPr>
          <w:rFonts w:ascii="Arial" w:hAnsi="Arial" w:cs="Arial"/>
        </w:rPr>
        <w:t>*************************************</w:t>
      </w:r>
    </w:p>
    <w:p w14:paraId="7C19326C" w14:textId="3EE0CB86" w:rsidR="00B57134" w:rsidRDefault="00B57134" w:rsidP="00B5713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Remind: Nominations may be made after January 1</w:t>
      </w:r>
      <w:r w:rsidR="002D69BB" w:rsidRPr="002D69BB">
        <w:rPr>
          <w:rFonts w:ascii="Arial" w:hAnsi="Arial" w:cs="Arial"/>
          <w:vertAlign w:val="superscript"/>
        </w:rPr>
        <w:t>st</w:t>
      </w:r>
      <w:bookmarkStart w:id="0" w:name="_GoBack"/>
      <w:bookmarkEnd w:id="0"/>
      <w:r>
        <w:rPr>
          <w:rFonts w:ascii="Arial" w:hAnsi="Arial" w:cs="Arial"/>
        </w:rPr>
        <w:t xml:space="preserve"> of each year with the deadline being March 1</w:t>
      </w:r>
      <w:r w:rsidRPr="00B57134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. </w:t>
      </w:r>
    </w:p>
    <w:p w14:paraId="6DB060ED" w14:textId="77777777" w:rsidR="00B57134" w:rsidRDefault="00B57134" w:rsidP="00B57134">
      <w:pPr>
        <w:pStyle w:val="ListParagraph"/>
        <w:rPr>
          <w:rFonts w:ascii="Arial" w:hAnsi="Arial" w:cs="Arial"/>
        </w:rPr>
      </w:pPr>
    </w:p>
    <w:p w14:paraId="22836281" w14:textId="77777777" w:rsidR="00B57134" w:rsidRDefault="00B57134" w:rsidP="00B57134">
      <w:pPr>
        <w:pStyle w:val="ListParagraph"/>
        <w:rPr>
          <w:rFonts w:ascii="Arial" w:hAnsi="Arial" w:cs="Arial"/>
        </w:rPr>
      </w:pPr>
    </w:p>
    <w:p w14:paraId="2566B2D3" w14:textId="77777777" w:rsidR="00B57134" w:rsidRDefault="00B57134" w:rsidP="00B5713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E-mail nominations and support letters to the Professional Development Committee Chair.</w:t>
      </w:r>
    </w:p>
    <w:p w14:paraId="6FE718D3" w14:textId="77777777" w:rsidR="00B57134" w:rsidRPr="00761C76" w:rsidRDefault="00B57134" w:rsidP="00B57134">
      <w:pPr>
        <w:pStyle w:val="ListParagraph"/>
        <w:rPr>
          <w:rFonts w:ascii="Arial" w:hAnsi="Arial" w:cs="Arial"/>
        </w:rPr>
      </w:pPr>
    </w:p>
    <w:sectPr w:rsidR="00B57134" w:rsidRPr="00761C76" w:rsidSect="00761C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E316B"/>
    <w:multiLevelType w:val="hybridMultilevel"/>
    <w:tmpl w:val="C966E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76"/>
    <w:rsid w:val="00081392"/>
    <w:rsid w:val="001503A8"/>
    <w:rsid w:val="002D69BB"/>
    <w:rsid w:val="0033300A"/>
    <w:rsid w:val="00761C76"/>
    <w:rsid w:val="007B4B73"/>
    <w:rsid w:val="008B4064"/>
    <w:rsid w:val="00A24464"/>
    <w:rsid w:val="00AD7B01"/>
    <w:rsid w:val="00B57134"/>
    <w:rsid w:val="00CA4F92"/>
    <w:rsid w:val="00CC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FBF9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358</Words>
  <Characters>2041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2017-12-27T19:33:00Z</dcterms:created>
  <dcterms:modified xsi:type="dcterms:W3CDTF">2018-01-11T20:04:00Z</dcterms:modified>
</cp:coreProperties>
</file>